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page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高中</w:t>
      </w:r>
      <w:r>
        <w:rPr>
          <w:rFonts w:hint="eastAsia" w:ascii="微软雅黑" w:hAnsi="微软雅黑" w:eastAsia="微软雅黑" w:cs="微软雅黑"/>
          <w:b/>
          <w:bCs/>
          <w:color w:val="0070C0"/>
          <w:sz w:val="84"/>
          <w:szCs w:val="84"/>
          <w:lang w:val="en-US" w:eastAsia="zh-CN"/>
        </w:rPr>
        <w:t xml:space="preserve"> 英语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72"/>
          <w:szCs w:val="7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  <w:lang w:val="en-US" w:eastAsia="zh-CN"/>
        </w:rPr>
        <w:t>完形填空 (考试) 高频词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（最新版，记住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u w:val="single"/>
          <w:lang w:val="en-US" w:eastAsia="zh-CN"/>
        </w:rPr>
        <w:t>搞定所有考试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！）</w:t>
      </w:r>
    </w:p>
    <w:p>
      <w:pPr>
        <w:spacing w:after="0" w:line="360" w:lineRule="auto"/>
        <w:rPr>
          <w:rFonts w:hint="eastAsia"/>
          <w:color w:val="auto"/>
          <w:highlight w:val="yellow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  <w:t>(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</w:rPr>
        <w:t>动词</w:t>
      </w: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  <w:t>) 完形填空 高频词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yellow"/>
          <w:lang w:val="en-US" w:eastAsia="zh-CN"/>
        </w:rPr>
      </w:pPr>
    </w:p>
    <w:tbl>
      <w:tblPr>
        <w:tblStyle w:val="15"/>
        <w:tblW w:w="9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67"/>
        <w:gridCol w:w="6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词汇</w:t>
            </w:r>
          </w:p>
        </w:tc>
        <w:tc>
          <w:tcPr>
            <w:tcW w:w="64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spot</w:t>
            </w:r>
          </w:p>
        </w:tc>
        <w:tc>
          <w:tcPr>
            <w:tcW w:w="6488" w:type="dxa"/>
          </w:tcPr>
          <w:p>
            <w:pPr>
              <w:tabs>
                <w:tab w:val="left" w:pos="76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认出；弄脏  n. 地点；斑点 adj. 现场的 spot sb. doing 发现某人正在做某事  on the spot 当场；在现场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retire</w:t>
            </w:r>
          </w:p>
        </w:tc>
        <w:tc>
          <w:tcPr>
            <w:tcW w:w="6488" w:type="dxa"/>
          </w:tcPr>
          <w:p>
            <w:pPr>
              <w:tabs>
                <w:tab w:val="left" w:pos="76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退休；撤退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confirm</w:t>
            </w:r>
          </w:p>
        </w:tc>
        <w:tc>
          <w:tcPr>
            <w:tcW w:w="6488" w:type="dxa"/>
          </w:tcPr>
          <w:p>
            <w:pPr>
              <w:tabs>
                <w:tab w:val="left" w:pos="166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确认；确定；证实；批准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attach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附加；附属 be attached to 连在…上；附属于…;依恋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allocate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分配；拨出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expose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揭露，揭发；使曝光；显示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submit</w:t>
            </w:r>
          </w:p>
        </w:tc>
        <w:tc>
          <w:tcPr>
            <w:tcW w:w="6488" w:type="dxa"/>
          </w:tcPr>
          <w:p>
            <w:pPr>
              <w:tabs>
                <w:tab w:val="left" w:pos="127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使服从；主张；呈递；提交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delay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延期；（使）耽搁；推迟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consider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考虑；认为；考虑到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reserve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8"/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 v.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预订（座位等）；储备；拥有（某种权利） n.保护区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cancel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取消；删去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hide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隐藏；隐瞒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battle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vi. 斗争；作战  n. 战役；斗争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debate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（尤指正式）讨论，辩论 n. 辩论；（正式的）讨论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discuss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讨论；论述，辩论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argue</w:t>
            </w:r>
          </w:p>
        </w:tc>
        <w:tc>
          <w:tcPr>
            <w:tcW w:w="6488" w:type="dxa"/>
          </w:tcPr>
          <w:p>
            <w:pPr>
              <w:tabs>
                <w:tab w:val="left" w:pos="97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争论，辩论；提出理由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persuade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说服，劝说；使某人相信；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bargain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讨价还价；谈判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register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登记  n. 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appreciate</w:t>
            </w:r>
          </w:p>
        </w:tc>
        <w:tc>
          <w:tcPr>
            <w:tcW w:w="6488" w:type="dxa"/>
          </w:tcPr>
          <w:p>
            <w:pPr>
              <w:tabs>
                <w:tab w:val="left" w:pos="94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欣赏；感激；领会；鉴别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search</w:t>
            </w:r>
          </w:p>
        </w:tc>
        <w:tc>
          <w:tcPr>
            <w:tcW w:w="6488" w:type="dxa"/>
          </w:tcPr>
          <w:p>
            <w:pPr>
              <w:tabs>
                <w:tab w:val="left" w:pos="142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搜索，搜寻；调查，搜查  n. 搜寻；探究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research</w:t>
            </w:r>
          </w:p>
        </w:tc>
        <w:tc>
          <w:tcPr>
            <w:tcW w:w="6488" w:type="dxa"/>
          </w:tcPr>
          <w:p>
            <w:pPr>
              <w:tabs>
                <w:tab w:val="left" w:pos="142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v.研究；调查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研究；调查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witness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目击；证明；为…作证 n. 证人；目击者；证据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steal</w:t>
            </w:r>
          </w:p>
        </w:tc>
        <w:tc>
          <w:tcPr>
            <w:tcW w:w="6488" w:type="dxa"/>
          </w:tcPr>
          <w:p>
            <w:pPr>
              <w:tabs>
                <w:tab w:val="left" w:pos="93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偷窃；剽窃 stolen （steal 的过去分词） adj. 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collect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收集；募捐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frame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给 (图画或照片) 配框；设计 n. 框架；结构；眼镜框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run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经营；奔跑；运转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trouble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麻烦；使烦恼；折磨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coax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哄；哄诱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rescue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营救，援救  n. 营救，解救，援救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figure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计算；认为；描绘 n. 数字；人物；图形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tremble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（通常因寒冷、害怕或情绪激动）颤抖，发抖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predict</w:t>
            </w:r>
          </w:p>
        </w:tc>
        <w:tc>
          <w:tcPr>
            <w:tcW w:w="6488" w:type="dxa"/>
          </w:tcPr>
          <w:p>
            <w:pPr>
              <w:tabs>
                <w:tab w:val="left" w:pos="79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预言，预知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advertise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做广告，登广告；作宣传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record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记录，记载；录制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adopt</w:t>
            </w:r>
          </w:p>
        </w:tc>
        <w:tc>
          <w:tcPr>
            <w:tcW w:w="6488" w:type="dxa"/>
          </w:tcPr>
          <w:p>
            <w:pPr>
              <w:tabs>
                <w:tab w:val="left" w:pos="102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采取；接受；收养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cure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缓解（人或动物）的疾病症状，治疗；治愈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imagine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想象；猜想；臆断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settle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解决；定居；沉淀；下陷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stare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凝视，注视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sink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（在水或泥里）下沉；使（船只）沉没；倒下；渗透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dive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潜水，下潜；跳水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occur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发生；出现；存在 occur to sb. 某人突然想到；想起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happen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发生；碰巧；偶然遇到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appeal</w:t>
            </w:r>
          </w:p>
        </w:tc>
        <w:tc>
          <w:tcPr>
            <w:tcW w:w="6488" w:type="dxa"/>
          </w:tcPr>
          <w:p>
            <w:pPr>
              <w:tabs>
                <w:tab w:val="left" w:pos="112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呼吁，恳求；上诉；对……有吸引力，有感染力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              </w:t>
            </w: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hesitate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踌躇，犹豫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point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指向；vi. 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save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节省；保存; 挽救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guide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引导；带领；操纵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vote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vi. 选举，投票  n. 投票，选举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decorate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装饰；布置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approach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走进；与……接洽；处理；临近 n. 方法，方式；接近；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charge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使充电；使承担；指责  n. 费用；电荷；掌管；控告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owe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欠；感激；应给予；应该把……归功于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observe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庆祝; 观察；遵守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conduct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组织，实施，进行；传导（热或电） n. 行为举止；管理（方式）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regret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后悔；对……感到遗憾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ignore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驳回诉讼；忽视；不理睬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pack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包装；压紧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excuse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原谅；作为借口；请求宽恕 n. 借口；理由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figure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计算；认为 n. 数字；人物；图形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notice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通知；注意到；留心  n. 通知，布告；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develop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开发；进步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promote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促进；提升；推销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arrange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安排；排列；整理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postpone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使……延期；把……放在次要地位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confirm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确认；确定；证实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book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预订；登记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expect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期望；指望；认为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avoid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避免；避开，躲避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exchange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交换；交易；兑换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command</w:t>
            </w:r>
          </w:p>
        </w:tc>
        <w:tc>
          <w:tcPr>
            <w:tcW w:w="6488" w:type="dxa"/>
          </w:tcPr>
          <w:p>
            <w:pPr>
              <w:tabs>
                <w:tab w:val="left" w:pos="163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命令；控制（情感）；掌握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confirm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确认；确定；证实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suspect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v. 怀疑；猜想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acknowledge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v. 承认，鸣谢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567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remove</w:t>
            </w:r>
          </w:p>
        </w:tc>
        <w:tc>
          <w:tcPr>
            <w:tcW w:w="6488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vt. 移动，迁移；开除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yellow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  <w:t>（名词）完形填空 高频词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yellow"/>
          <w:lang w:val="en-US" w:eastAsia="zh-CN"/>
        </w:rPr>
      </w:pPr>
    </w:p>
    <w:tbl>
      <w:tblPr>
        <w:tblStyle w:val="15"/>
        <w:tblW w:w="9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410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词汇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sunrise</w:t>
            </w:r>
          </w:p>
        </w:tc>
        <w:tc>
          <w:tcPr>
            <w:tcW w:w="6645" w:type="dxa"/>
          </w:tcPr>
          <w:p>
            <w:pPr>
              <w:tabs>
                <w:tab w:val="left" w:pos="1545"/>
              </w:tabs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日出；黎明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privilege</w:t>
            </w:r>
          </w:p>
        </w:tc>
        <w:tc>
          <w:tcPr>
            <w:tcW w:w="6645" w:type="dxa"/>
          </w:tcPr>
          <w:p>
            <w:pPr>
              <w:tabs>
                <w:tab w:val="left" w:pos="1545"/>
              </w:tabs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特权；优待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bid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投标人；出价人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appreciation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欣赏，鉴别；增值；感谢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Ministry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（政府的）部门；宗教团体的领袖；（尤其是新教）牧师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designer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设计师；谋划者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author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作者；作家；创始人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original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原件，原版  adj. 原来的；开始的；首创的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copy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副本 vt. 复制；抄写；抄送；抄袭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model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模型；典型；模范 vt. 模拟；塑造；模仿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present</w:t>
            </w:r>
          </w:p>
        </w:tc>
        <w:tc>
          <w:tcPr>
            <w:tcW w:w="6645" w:type="dxa"/>
          </w:tcPr>
          <w:p>
            <w:pPr>
              <w:tabs>
                <w:tab w:val="left" w:pos="67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礼物；现在，目前 v. 颁发；赠送；提出 adj. 现在的；出席的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nervousness</w:t>
            </w:r>
          </w:p>
        </w:tc>
        <w:tc>
          <w:tcPr>
            <w:tcW w:w="6645" w:type="dxa"/>
          </w:tcPr>
          <w:p>
            <w:pPr>
              <w:tabs>
                <w:tab w:val="left" w:pos="114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n.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神经过敏；紧张不安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preparation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预备；准备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explanation</w:t>
            </w:r>
          </w:p>
        </w:tc>
        <w:tc>
          <w:tcPr>
            <w:tcW w:w="6645" w:type="dxa"/>
          </w:tcPr>
          <w:p>
            <w:pPr>
              <w:tabs>
                <w:tab w:val="left" w:pos="1290"/>
              </w:tabs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说明，解释；辩解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hesitation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犹豫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extreme</w:t>
            </w:r>
          </w:p>
        </w:tc>
        <w:tc>
          <w:tcPr>
            <w:tcW w:w="6645" w:type="dxa"/>
          </w:tcPr>
          <w:p>
            <w:pPr>
              <w:tabs>
                <w:tab w:val="left" w:pos="67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极端；末端；最大程度 adj. 极端的；极度的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bay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海湾；狗吠声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shore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海滨；沿海国家（或地区）；支柱；涨潮线与落潮线之间的地带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instructor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指导书；教员；指导者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ambulance</w:t>
            </w:r>
          </w:p>
        </w:tc>
        <w:tc>
          <w:tcPr>
            <w:tcW w:w="6645" w:type="dxa"/>
          </w:tcPr>
          <w:p>
            <w:pPr>
              <w:tabs>
                <w:tab w:val="left" w:pos="129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n.救护车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delight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n. 高兴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relief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救济；减轻，解除；安慰；浮雕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advance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发展；前进；增长；预付款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coincidence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n. 巧合；一致；同时发生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pity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怜悯，同情；遗憾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pain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疼痛；努力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laboratory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实验室，研究室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balance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平衡；余额；匀称 vt. 使平衡；结算；使相称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workshop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n.工作室； 车间；研讨会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interruption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n. 中断；干扰；中断之事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envelope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信封，封皮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brand</w:t>
            </w:r>
          </w:p>
        </w:tc>
        <w:tc>
          <w:tcPr>
            <w:tcW w:w="6645" w:type="dxa"/>
          </w:tcPr>
          <w:p>
            <w:pPr>
              <w:tabs>
                <w:tab w:val="left" w:pos="75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品牌，商标；类型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scholar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学者；奖学金获得者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citizen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公民；市民；老百姓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misfortune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不幸；灾祸，灾难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disbelief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怀疑，不信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dishonesty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n. 不诚实；欺诈；不正直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message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消息；差使；启示 vi. 报信，报告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award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奖项，奖品；颁发  vt. 授予，给予；判给，裁定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master</w:t>
            </w:r>
          </w:p>
        </w:tc>
        <w:tc>
          <w:tcPr>
            <w:tcW w:w="6645" w:type="dxa"/>
          </w:tcPr>
          <w:p>
            <w:pPr>
              <w:tabs>
                <w:tab w:val="left" w:pos="69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主人；大师；硕士  v. 精通；控制；征服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task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（困难的）任务，工作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assessment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评价；评定；鉴定；估价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comment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评论；意见；批评；描述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instruction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指令，命令；指示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update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更新；现代化   vt. 更新；校正，修正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retirement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退休，退役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separation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分离，分开；间隔，距离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resignation</w:t>
            </w:r>
          </w:p>
        </w:tc>
        <w:tc>
          <w:tcPr>
            <w:tcW w:w="6645" w:type="dxa"/>
          </w:tcPr>
          <w:p>
            <w:pPr>
              <w:tabs>
                <w:tab w:val="left" w:pos="675"/>
              </w:tabs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辞职；放弃；辞职书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bill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n. 账单; 票据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note</w:t>
            </w:r>
          </w:p>
        </w:tc>
        <w:tc>
          <w:tcPr>
            <w:tcW w:w="6645" w:type="dxa"/>
          </w:tcPr>
          <w:p>
            <w:pPr>
              <w:tabs>
                <w:tab w:val="left" w:pos="81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笔记；便笺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impression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n. 印象；效果，影响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agent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n. 代理人，代理商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airfares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n.飞机票价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emergency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紧急情况；突发事件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madness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疯狂；愚蠢的行为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signal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信号；暗号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wire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电线；金属丝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connection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连接；关系；人脉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form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表格；形式，形状；形态，外形；方式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list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列表，清单，目录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forgiveness</w:t>
            </w:r>
          </w:p>
        </w:tc>
        <w:tc>
          <w:tcPr>
            <w:tcW w:w="6645" w:type="dxa"/>
          </w:tcPr>
          <w:p>
            <w:pPr>
              <w:tabs>
                <w:tab w:val="left" w:pos="151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宽恕；宽仁之心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eagerness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渴望；热心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friendliness</w:t>
            </w:r>
          </w:p>
        </w:tc>
        <w:tc>
          <w:tcPr>
            <w:tcW w:w="6645" w:type="dxa"/>
          </w:tcPr>
          <w:p>
            <w:pPr>
              <w:tabs>
                <w:tab w:val="left" w:pos="145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友谊；亲切；亲密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skillfulness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灵巧；有技巧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explanation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说明，解释；辩解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attitude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态度；看法；意见；姿势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concept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观念，概念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behavior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行为，举止；态度；反应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occasion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时机，机会；场合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situation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n. 情况，处境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 xml:space="preserve">graduation 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n. 毕业；毕业典礼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yellow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  <w:t>（形容词）完形填空 高频词</w:t>
      </w:r>
    </w:p>
    <w:p>
      <w:pPr>
        <w:jc w:val="both"/>
        <w:rPr>
          <w:rFonts w:hint="eastAsia" w:ascii="宋体" w:hAnsi="宋体" w:eastAsia="宋体" w:cs="宋体"/>
          <w:b/>
          <w:color w:val="auto"/>
          <w:sz w:val="24"/>
          <w:szCs w:val="24"/>
          <w:highlight w:val="yellow"/>
          <w:lang w:val="en-US" w:eastAsia="zh-CN"/>
        </w:rPr>
      </w:pPr>
    </w:p>
    <w:tbl>
      <w:tblPr>
        <w:tblStyle w:val="15"/>
        <w:tblW w:w="9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410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词汇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familiar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熟悉的；常见的；亲近的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concrete</w:t>
            </w:r>
          </w:p>
        </w:tc>
        <w:tc>
          <w:tcPr>
            <w:tcW w:w="6645" w:type="dxa"/>
          </w:tcPr>
          <w:p>
            <w:pPr>
              <w:tabs>
                <w:tab w:val="left" w:pos="1275"/>
                <w:tab w:val="left" w:pos="450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混凝土的；实在的，具体的；有形的 vi. 凝结 n. 具体物；凝结物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unappealing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不能打动人的；无吸引力的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natural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自然的；物质的；天生的；不做作的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expected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预期的；预料的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anxious</w:t>
            </w:r>
          </w:p>
        </w:tc>
        <w:tc>
          <w:tcPr>
            <w:tcW w:w="6645" w:type="dxa"/>
          </w:tcPr>
          <w:p>
            <w:pPr>
              <w:tabs>
                <w:tab w:val="left" w:pos="720"/>
              </w:tabs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adj. 焦虑的；担忧的；渴望的；急切的  anxiety n. 焦虑；渴望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injured</w:t>
            </w:r>
          </w:p>
        </w:tc>
        <w:tc>
          <w:tcPr>
            <w:tcW w:w="6645" w:type="dxa"/>
          </w:tcPr>
          <w:p>
            <w:pPr>
              <w:tabs>
                <w:tab w:val="left" w:pos="81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受伤的；受损害的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equal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adj. 平等的；相等的；胜任的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allergic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对…过敏的；对…极讨厌的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grateful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感谢的；令人愉快的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close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紧密的；亲密的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suitable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适当的；相配的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willing</w:t>
            </w:r>
          </w:p>
        </w:tc>
        <w:tc>
          <w:tcPr>
            <w:tcW w:w="6645" w:type="dxa"/>
          </w:tcPr>
          <w:p>
            <w:pPr>
              <w:tabs>
                <w:tab w:val="left" w:pos="132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乐意的；自愿的；心甘情愿的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unconscious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无意识的；失去知觉的；不省人事的；未发觉的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scared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害怕的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shocked</w:t>
            </w:r>
          </w:p>
        </w:tc>
        <w:tc>
          <w:tcPr>
            <w:tcW w:w="6645" w:type="dxa"/>
          </w:tcPr>
          <w:p>
            <w:pPr>
              <w:tabs>
                <w:tab w:val="left" w:pos="76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震惊的；震撼的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thrilled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非常兴奋的；极为激动的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ashamed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羞愧的，羞耻的；惭愧的，内疚的；尴尬的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bathed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沐浴的；淋漓的，湿透的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formed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成形的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sharp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急剧的；锋利的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attractive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adj. 吸引人的；有魅力的；引人注目的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elementary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基本的；初级的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average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平均（数）的；普通的；典型的；平庸的 n. 平均；平均数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rare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稀有的; 杰出的；极度的；非常好的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dull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钝的；迟钝的；无趣的；呆滞的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simple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简单的；单纯的；天真的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unique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独特的，稀罕的; 独一无二的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modest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谦虚的，谦逊的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caring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关心他人的；乐于助人的；体贴的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daring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大胆的，勇敢的   n. 胆量，勇气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powerful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强大的；强有力的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faceless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匿名的，不知名的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silent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沉默的；寂静的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direct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直接的；直系的  vt. 管理；指挥；导演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accurate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精确的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annoyed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恼怒的；烦闷的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discouraged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灰心的，丧气的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confused</w:t>
            </w:r>
          </w:p>
        </w:tc>
        <w:tc>
          <w:tcPr>
            <w:tcW w:w="6645" w:type="dxa"/>
          </w:tcPr>
          <w:p>
            <w:pPr>
              <w:tabs>
                <w:tab w:val="left" w:pos="130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困惑的；混乱的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comforting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安慰的；令人欣慰的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forced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被迫的；强迫的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serious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严肃的，严重的；认真的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nervous</w:t>
            </w:r>
          </w:p>
        </w:tc>
        <w:tc>
          <w:tcPr>
            <w:tcW w:w="6645" w:type="dxa"/>
          </w:tcPr>
          <w:p>
            <w:pPr>
              <w:tabs>
                <w:tab w:val="left" w:pos="187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神经的；紧张不安的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pleasant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令人愉快的；舒适的；讨人喜欢的；和蔼可亲的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amused</w:t>
            </w:r>
          </w:p>
        </w:tc>
        <w:tc>
          <w:tcPr>
            <w:tcW w:w="6645" w:type="dxa"/>
          </w:tcPr>
          <w:p>
            <w:pPr>
              <w:tabs>
                <w:tab w:val="left" w:pos="2220"/>
              </w:tabs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被逗乐的；觉得好笑的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helpless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无助的；无能的；没用的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speechless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说不出话的；哑的；无语的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stubborn  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顽固的；顽强的；难处理的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spiritual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精神的，心灵的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evident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明显的；明白的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astonishing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惊人的；令人惊讶的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awkward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尴尬的；笨拙的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curious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adj. 好奇的，有求知欲的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  <w:t>（副词）完形填空 高频词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highlight w:val="yellow"/>
          <w:lang w:val="en-US" w:eastAsia="zh-CN"/>
        </w:rPr>
      </w:pPr>
    </w:p>
    <w:tbl>
      <w:tblPr>
        <w:tblStyle w:val="15"/>
        <w:tblW w:w="9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126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词汇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apparently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显然地；似乎，表面上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confidently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自信地；安心地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eventually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最后，终于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tabs>
                <w:tab w:val="left" w:pos="2409"/>
                <w:tab w:val="left" w:pos="4535"/>
                <w:tab w:val="left" w:pos="6661"/>
              </w:tabs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temporarily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临时地，临时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suitably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适当地，适宜地；如其所料地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actually</w:t>
            </w:r>
          </w:p>
        </w:tc>
        <w:tc>
          <w:tcPr>
            <w:tcW w:w="6645" w:type="dxa"/>
          </w:tcPr>
          <w:p>
            <w:pPr>
              <w:tabs>
                <w:tab w:val="left" w:pos="82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实际上；事实上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specifically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特别地；明确地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cautiously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adv. 慎重地，谨慎地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casually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随便地；偶然地；临时地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skillfully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巧妙地；精巧地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violently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激烈地；厉害地；凶猛地，暴力地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immediately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adv. 立即，立刻；直接地   conj. 一…就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fortunately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幸运地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frankly</w:t>
            </w:r>
          </w:p>
        </w:tc>
        <w:tc>
          <w:tcPr>
            <w:tcW w:w="6645" w:type="dxa"/>
          </w:tcPr>
          <w:p>
            <w:pPr>
              <w:tabs>
                <w:tab w:val="left" w:pos="69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坦率地；老实说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overnight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在夜间；突然；一夜之间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sympathetically</w:t>
            </w:r>
          </w:p>
        </w:tc>
        <w:tc>
          <w:tcPr>
            <w:tcW w:w="6645" w:type="dxa"/>
          </w:tcPr>
          <w:p>
            <w:pPr>
              <w:tabs>
                <w:tab w:val="left" w:pos="111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悲怜地，怜悯地；富有同情心地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patiently</w:t>
            </w:r>
          </w:p>
        </w:tc>
        <w:tc>
          <w:tcPr>
            <w:tcW w:w="6645" w:type="dxa"/>
          </w:tcPr>
          <w:p>
            <w:pPr>
              <w:pStyle w:val="10"/>
              <w:shd w:val="clear" w:color="auto" w:fill="FFFFFF"/>
              <w:spacing w:before="0" w:beforeAutospacing="0" w:after="90" w:afterAutospacing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adv. 耐心地；有毅力地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indeed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的确；实在；真正地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hopefully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有希望地，有前途地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disappointedly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失望地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gratefully</w:t>
            </w:r>
          </w:p>
        </w:tc>
        <w:tc>
          <w:tcPr>
            <w:tcW w:w="6645" w:type="dxa"/>
          </w:tcPr>
          <w:p>
            <w:pPr>
              <w:tabs>
                <w:tab w:val="left" w:pos="166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感激地；感谢地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regretfully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adv. 懊悔地，遗憾地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jc w:val="center"/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6"/>
          <w:szCs w:val="36"/>
          <w:highlight w:val="yellow"/>
          <w:lang w:val="en-US" w:eastAsia="zh-CN"/>
        </w:rPr>
        <w:t>（词组）完形填空 高频词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tbl>
      <w:tblPr>
        <w:tblStyle w:val="15"/>
        <w:tblW w:w="99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126"/>
        <w:gridCol w:w="6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4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词组</w:t>
            </w:r>
          </w:p>
        </w:tc>
        <w:tc>
          <w:tcPr>
            <w:tcW w:w="6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词意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take a class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stop by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顺便访问；停在…近旁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calm down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平静下来；镇定下来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roll over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翻滚；转存；延缓付款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run off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逃跑；复印出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run into</w:t>
            </w:r>
          </w:p>
        </w:tc>
        <w:tc>
          <w:tcPr>
            <w:tcW w:w="6645" w:type="dxa"/>
          </w:tcPr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偶然遇到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on purpose</w:t>
            </w:r>
          </w:p>
        </w:tc>
        <w:tc>
          <w:tcPr>
            <w:tcW w:w="6645" w:type="dxa"/>
          </w:tcPr>
          <w:p>
            <w:pPr>
              <w:tabs>
                <w:tab w:val="left" w:pos="1500"/>
              </w:tabs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shd w:val="clear" w:color="auto" w:fill="FFFFFF"/>
              </w:rPr>
              <w:t>有目的地，故意地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on time</w:t>
            </w:r>
          </w:p>
        </w:tc>
        <w:tc>
          <w:tcPr>
            <w:tcW w:w="6645" w:type="dxa"/>
          </w:tcPr>
          <w:p>
            <w:pPr>
              <w:tabs>
                <w:tab w:val="left" w:pos="232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按时，准时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 time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及时；适时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 turn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反过来；转而；轮流，依次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 vain</w:t>
            </w:r>
          </w:p>
        </w:tc>
        <w:tc>
          <w:tcPr>
            <w:tcW w:w="6645" w:type="dxa"/>
          </w:tcPr>
          <w:p>
            <w:pPr>
              <w:tabs>
                <w:tab w:val="left" w:pos="780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徒然；无效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 xml:space="preserve">say…of 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对…的评价；就…谈看法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get in touch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取得联系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be supposed to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应该；被期望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on board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在船（火车、飞机）上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for sure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确实；毫无疑问地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pass away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去世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deal with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 person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亲自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by myself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独立完成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 public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公开地，当众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for the first time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首次；第一次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at any time</w:t>
            </w:r>
          </w:p>
        </w:tc>
        <w:tc>
          <w:tcPr>
            <w:tcW w:w="6645" w:type="dxa"/>
          </w:tcPr>
          <w:p>
            <w:pPr>
              <w:tabs>
                <w:tab w:val="left" w:pos="855"/>
              </w:tabs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在任何时候；随时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from time to time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不时，有时；偶尔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in good time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及时地；迅速地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take over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接管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turn up 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出现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show off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炫耀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break in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闯进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settle down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定居\安定下来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keep up with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跟上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catch up with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追赶上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come up with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想出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put up with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忍受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set up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hold up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举起，支撑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pick up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拾起，学会，接收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be aware of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意识到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be fond of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喜欢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be worthy of</w:t>
            </w:r>
          </w:p>
        </w:tc>
        <w:tc>
          <w:tcPr>
            <w:tcW w:w="6645" w:type="dxa"/>
          </w:tcPr>
          <w:p>
            <w:pP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值得</w:t>
            </w:r>
          </w:p>
        </w:tc>
      </w:tr>
    </w:tbl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both"/>
        <w:rPr>
          <w:rFonts w:hint="eastAsia"/>
          <w:lang w:val="en-US" w:eastAsia="zh-CN"/>
        </w:rPr>
      </w:pPr>
    </w:p>
    <w:p>
      <w:pPr>
        <w:spacing w:after="0"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857375" cy="2455545"/>
            <wp:effectExtent l="0" t="0" r="9525" b="1905"/>
            <wp:docPr id="7" name="图片 7" descr="高频考试库 -- 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高频考试库 -- 公众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820" w:right="12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-744855</wp:posOffset>
          </wp:positionH>
          <wp:positionV relativeFrom="paragraph">
            <wp:posOffset>-546100</wp:posOffset>
          </wp:positionV>
          <wp:extent cx="7573010" cy="10706100"/>
          <wp:effectExtent l="0" t="0" r="8890" b="0"/>
          <wp:wrapNone/>
          <wp:docPr id="8" name="图片 8" descr="C:\Users\45055\Desktop\123456-word背景---   高频考试库.jpg123456-word背景---   高频考试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123456-word背景---   高频考试库.jpg123456-word背景---   高频考试库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3010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10B"/>
    <w:multiLevelType w:val="multilevel"/>
    <w:tmpl w:val="2150210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520673"/>
    <w:multiLevelType w:val="multilevel"/>
    <w:tmpl w:val="3B52067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3B3A36"/>
    <w:multiLevelType w:val="multilevel"/>
    <w:tmpl w:val="6D3B3A3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9A5458"/>
    <w:multiLevelType w:val="multilevel"/>
    <w:tmpl w:val="7D9A5458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dit="forms" w:enforcement="1" w:cryptProviderType="rsaFull" w:cryptAlgorithmClass="hash" w:cryptAlgorithmType="typeAny" w:cryptAlgorithmSid="4" w:cryptSpinCount="0" w:hash="3op5ed6efLRGQkEoDyUiIQHnfHI=" w:salt="sesH334For7VyuB4OQXjo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2C727EB"/>
    <w:rsid w:val="06043E9E"/>
    <w:rsid w:val="074C6320"/>
    <w:rsid w:val="081C3914"/>
    <w:rsid w:val="08730E67"/>
    <w:rsid w:val="0A033680"/>
    <w:rsid w:val="0A157CFC"/>
    <w:rsid w:val="0A8B6398"/>
    <w:rsid w:val="0B132B9B"/>
    <w:rsid w:val="0B6E5916"/>
    <w:rsid w:val="0BC33770"/>
    <w:rsid w:val="0D6F122A"/>
    <w:rsid w:val="0E176739"/>
    <w:rsid w:val="0F79251D"/>
    <w:rsid w:val="109861FF"/>
    <w:rsid w:val="11DE3DDB"/>
    <w:rsid w:val="12307DC9"/>
    <w:rsid w:val="12372F05"/>
    <w:rsid w:val="13BB2A3A"/>
    <w:rsid w:val="13E764E9"/>
    <w:rsid w:val="15A53AAB"/>
    <w:rsid w:val="18A921E8"/>
    <w:rsid w:val="1B31210C"/>
    <w:rsid w:val="1D480820"/>
    <w:rsid w:val="1EBD562A"/>
    <w:rsid w:val="1F4E188E"/>
    <w:rsid w:val="203C5B8B"/>
    <w:rsid w:val="21B42691"/>
    <w:rsid w:val="235979ED"/>
    <w:rsid w:val="247022A7"/>
    <w:rsid w:val="24D6044A"/>
    <w:rsid w:val="25E67599"/>
    <w:rsid w:val="25EC2454"/>
    <w:rsid w:val="26C10B23"/>
    <w:rsid w:val="26CD578F"/>
    <w:rsid w:val="27435A51"/>
    <w:rsid w:val="27C22E19"/>
    <w:rsid w:val="281D5576"/>
    <w:rsid w:val="28A006AE"/>
    <w:rsid w:val="297B66A3"/>
    <w:rsid w:val="297D1125"/>
    <w:rsid w:val="2B180454"/>
    <w:rsid w:val="2BE468D2"/>
    <w:rsid w:val="2F2E0132"/>
    <w:rsid w:val="31CD2AE7"/>
    <w:rsid w:val="32DA2B85"/>
    <w:rsid w:val="33D91C17"/>
    <w:rsid w:val="348079F5"/>
    <w:rsid w:val="34AC2E87"/>
    <w:rsid w:val="36146F36"/>
    <w:rsid w:val="36162937"/>
    <w:rsid w:val="3901057E"/>
    <w:rsid w:val="3936311C"/>
    <w:rsid w:val="3B1A34E1"/>
    <w:rsid w:val="3BA3595A"/>
    <w:rsid w:val="3C1D2285"/>
    <w:rsid w:val="3DE9514C"/>
    <w:rsid w:val="3F145B79"/>
    <w:rsid w:val="41165F1C"/>
    <w:rsid w:val="433504EC"/>
    <w:rsid w:val="43362BE2"/>
    <w:rsid w:val="448C3FE1"/>
    <w:rsid w:val="44FA56C5"/>
    <w:rsid w:val="463B22BD"/>
    <w:rsid w:val="467369A1"/>
    <w:rsid w:val="469D0882"/>
    <w:rsid w:val="469F311A"/>
    <w:rsid w:val="479C5E2E"/>
    <w:rsid w:val="499F2116"/>
    <w:rsid w:val="4A401854"/>
    <w:rsid w:val="4AE32B2E"/>
    <w:rsid w:val="4BCA47E6"/>
    <w:rsid w:val="4BFC604B"/>
    <w:rsid w:val="4C1A32B7"/>
    <w:rsid w:val="4E345BD4"/>
    <w:rsid w:val="501E4FD5"/>
    <w:rsid w:val="51F36142"/>
    <w:rsid w:val="52E93989"/>
    <w:rsid w:val="544E68FB"/>
    <w:rsid w:val="54FF10E6"/>
    <w:rsid w:val="554364D7"/>
    <w:rsid w:val="56760BAC"/>
    <w:rsid w:val="56935448"/>
    <w:rsid w:val="58AB1524"/>
    <w:rsid w:val="58BD134A"/>
    <w:rsid w:val="58C552AA"/>
    <w:rsid w:val="595208D3"/>
    <w:rsid w:val="59E8660E"/>
    <w:rsid w:val="5ACB7C5C"/>
    <w:rsid w:val="5BAA350B"/>
    <w:rsid w:val="5D27262D"/>
    <w:rsid w:val="5F8852CC"/>
    <w:rsid w:val="5F91403E"/>
    <w:rsid w:val="5FD2625A"/>
    <w:rsid w:val="60213E7A"/>
    <w:rsid w:val="611431FC"/>
    <w:rsid w:val="62142BC8"/>
    <w:rsid w:val="63952BB5"/>
    <w:rsid w:val="657A59E6"/>
    <w:rsid w:val="65D64A4A"/>
    <w:rsid w:val="665D0041"/>
    <w:rsid w:val="66F66DB5"/>
    <w:rsid w:val="67694C5E"/>
    <w:rsid w:val="67B851C1"/>
    <w:rsid w:val="68B95597"/>
    <w:rsid w:val="69C101CA"/>
    <w:rsid w:val="6A153169"/>
    <w:rsid w:val="6B07083C"/>
    <w:rsid w:val="6D535020"/>
    <w:rsid w:val="70CA0531"/>
    <w:rsid w:val="71025602"/>
    <w:rsid w:val="712D088B"/>
    <w:rsid w:val="71AE2CAB"/>
    <w:rsid w:val="72007D93"/>
    <w:rsid w:val="727D5888"/>
    <w:rsid w:val="72992D0F"/>
    <w:rsid w:val="72FC667B"/>
    <w:rsid w:val="74550B86"/>
    <w:rsid w:val="75784615"/>
    <w:rsid w:val="7A911108"/>
    <w:rsid w:val="7B682754"/>
    <w:rsid w:val="7C790BCC"/>
    <w:rsid w:val="7C9C690A"/>
    <w:rsid w:val="7D3505FD"/>
    <w:rsid w:val="7D5960D1"/>
    <w:rsid w:val="7E1352F2"/>
    <w:rsid w:val="7E6A112B"/>
    <w:rsid w:val="7EFB3080"/>
    <w:rsid w:val="7F741121"/>
    <w:rsid w:val="7FEB0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ind w:right="612"/>
      <w:jc w:val="center"/>
      <w:outlineLvl w:val="1"/>
    </w:pPr>
    <w:rPr>
      <w:rFonts w:ascii="宋体" w:hAnsi="宋体" w:eastAsia="宋体" w:cs="宋体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613"/>
      <w:jc w:val="center"/>
      <w:outlineLvl w:val="2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6"/>
      <w:ind w:left="60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0"/>
    </w:pPr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2583AD"/>
      <w:u w:val="none"/>
    </w:rPr>
  </w:style>
  <w:style w:type="table" w:styleId="16">
    <w:name w:val="Table Grid"/>
    <w:basedOn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1"/>
    <w:pPr>
      <w:ind w:left="600"/>
    </w:pPr>
    <w:rPr>
      <w:rFonts w:ascii="宋体" w:hAnsi="宋体" w:eastAsia="宋体" w:cs="宋体"/>
    </w:rPr>
  </w:style>
  <w:style w:type="paragraph" w:customStyle="1" w:styleId="21">
    <w:name w:val="Table Paragraph"/>
    <w:basedOn w:val="1"/>
    <w:qFormat/>
    <w:uiPriority w:val="1"/>
    <w:pPr>
      <w:spacing w:before="176"/>
      <w:ind w:left="107"/>
    </w:pPr>
    <w:rPr>
      <w:rFonts w:ascii="宋体" w:hAnsi="宋体" w:eastAsia="宋体" w:cs="宋体"/>
    </w:rPr>
  </w:style>
  <w:style w:type="character" w:customStyle="1" w:styleId="22">
    <w:name w:val="ask-title"/>
    <w:basedOn w:val="1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8</Pages>
  <Words>3193</Words>
  <Characters>5342</Characters>
  <Lines>0</Lines>
  <Paragraphs>0</Paragraphs>
  <ScaleCrop>false</ScaleCrop>
  <LinksUpToDate>false</LinksUpToDate>
  <CharactersWithSpaces>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2022-09-17T22:53:38Z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